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86CE4" w14:textId="01000697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drawing>
          <wp:anchor distT="0" distB="0" distL="114300" distR="114300" simplePos="0" relativeHeight="251658240" behindDoc="0" locked="0" layoutInCell="1" allowOverlap="1" wp14:anchorId="33B5BDC6" wp14:editId="5827B909">
            <wp:simplePos x="0" y="0"/>
            <wp:positionH relativeFrom="column">
              <wp:posOffset>3114675</wp:posOffset>
            </wp:positionH>
            <wp:positionV relativeFrom="paragraph">
              <wp:posOffset>0</wp:posOffset>
            </wp:positionV>
            <wp:extent cx="2743200" cy="794866"/>
            <wp:effectExtent l="0" t="0" r="0" b="5715"/>
            <wp:wrapSquare wrapText="bothSides"/>
            <wp:docPr id="1578791027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1027" name="Picture 1" descr="A logo of a universit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94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538">
        <w:rPr>
          <w:lang w:val="es-GT"/>
        </w:rPr>
        <w:t>Universidad de San Carlos de Guatemala</w:t>
      </w:r>
      <w:r w:rsidRPr="00A34538">
        <w:rPr>
          <w:lang w:val="es-GT"/>
        </w:rPr>
        <w:t xml:space="preserve"> </w:t>
      </w:r>
    </w:p>
    <w:p w14:paraId="30565B91" w14:textId="70BFB556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t>Facultad de Ingeniería</w:t>
      </w:r>
    </w:p>
    <w:p w14:paraId="7C03A35D" w14:textId="7909748B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drawing>
          <wp:anchor distT="0" distB="0" distL="114300" distR="114300" simplePos="0" relativeHeight="251659264" behindDoc="0" locked="0" layoutInCell="1" allowOverlap="1" wp14:anchorId="422F2C18" wp14:editId="4A5C7600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2743200" cy="727181"/>
            <wp:effectExtent l="0" t="0" r="0" b="0"/>
            <wp:wrapSquare wrapText="bothSides"/>
            <wp:docPr id="2134943998" name="Picture 2" descr="A two logo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43998" name="Picture 2" descr="A two logos with 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27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4538">
        <w:rPr>
          <w:lang w:val="es-GT"/>
        </w:rPr>
        <w:t>Escuela de Ciencias y Sistemas</w:t>
      </w:r>
    </w:p>
    <w:p w14:paraId="329F10E2" w14:textId="77777777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t>Segundo Semestre 2024</w:t>
      </w:r>
    </w:p>
    <w:p w14:paraId="1B578FBC" w14:textId="77777777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t>Prácticas Iniciales</w:t>
      </w:r>
    </w:p>
    <w:p w14:paraId="0931ECC7" w14:textId="77777777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t>Ing. Floriza Avila</w:t>
      </w:r>
    </w:p>
    <w:p w14:paraId="5B553AB9" w14:textId="77777777" w:rsidR="00A34538" w:rsidRPr="00A34538" w:rsidRDefault="00A34538" w:rsidP="00A34538">
      <w:pPr>
        <w:rPr>
          <w:lang w:val="es-GT"/>
        </w:rPr>
      </w:pPr>
    </w:p>
    <w:p w14:paraId="47C5B03D" w14:textId="77777777" w:rsidR="00A34538" w:rsidRPr="00A34538" w:rsidRDefault="00A34538" w:rsidP="00A34538">
      <w:pPr>
        <w:rPr>
          <w:lang w:val="es-GT"/>
        </w:rPr>
      </w:pPr>
    </w:p>
    <w:p w14:paraId="0EF3E663" w14:textId="77777777" w:rsidR="00A34538" w:rsidRPr="00A34538" w:rsidRDefault="00A34538" w:rsidP="00A34538">
      <w:pPr>
        <w:rPr>
          <w:lang w:val="es-GT"/>
        </w:rPr>
      </w:pPr>
    </w:p>
    <w:p w14:paraId="74C4A492" w14:textId="77777777" w:rsidR="00A34538" w:rsidRPr="00A34538" w:rsidRDefault="00A34538" w:rsidP="00A34538">
      <w:pPr>
        <w:rPr>
          <w:lang w:val="es-GT"/>
        </w:rPr>
      </w:pPr>
    </w:p>
    <w:p w14:paraId="5A3F0D1A" w14:textId="77777777" w:rsidR="00A34538" w:rsidRPr="00A34538" w:rsidRDefault="00A34538" w:rsidP="00A34538">
      <w:pPr>
        <w:rPr>
          <w:lang w:val="es-GT"/>
        </w:rPr>
      </w:pPr>
    </w:p>
    <w:p w14:paraId="08C96CE0" w14:textId="77777777" w:rsidR="00A34538" w:rsidRPr="00A34538" w:rsidRDefault="00A34538" w:rsidP="00A34538">
      <w:pPr>
        <w:rPr>
          <w:b/>
          <w:bCs/>
          <w:sz w:val="32"/>
          <w:szCs w:val="32"/>
          <w:lang w:val="es-GT"/>
        </w:rPr>
      </w:pPr>
    </w:p>
    <w:p w14:paraId="1D44A1DA" w14:textId="77777777" w:rsidR="00A34538" w:rsidRPr="00A34538" w:rsidRDefault="00A34538" w:rsidP="00A34538">
      <w:pPr>
        <w:rPr>
          <w:b/>
          <w:bCs/>
          <w:sz w:val="32"/>
          <w:szCs w:val="32"/>
          <w:lang w:val="es-GT"/>
        </w:rPr>
      </w:pPr>
    </w:p>
    <w:p w14:paraId="6FBAC064" w14:textId="6386DBA2" w:rsidR="00A34538" w:rsidRPr="00A34538" w:rsidRDefault="00A34538" w:rsidP="00A34538">
      <w:pPr>
        <w:jc w:val="right"/>
        <w:rPr>
          <w:b/>
          <w:bCs/>
          <w:sz w:val="32"/>
          <w:szCs w:val="32"/>
          <w:lang w:val="es-GT"/>
        </w:rPr>
      </w:pPr>
      <w:r w:rsidRPr="00A34538">
        <w:rPr>
          <w:b/>
          <w:bCs/>
          <w:sz w:val="32"/>
          <w:szCs w:val="32"/>
          <w:lang w:val="es-GT"/>
        </w:rPr>
        <w:t xml:space="preserve">Informe </w:t>
      </w:r>
      <w:r w:rsidRPr="00A34538">
        <w:rPr>
          <w:b/>
          <w:bCs/>
          <w:sz w:val="32"/>
          <w:szCs w:val="32"/>
          <w:lang w:val="es-GT"/>
        </w:rPr>
        <w:t>4</w:t>
      </w:r>
    </w:p>
    <w:p w14:paraId="6A73BFD3" w14:textId="135CFAFA" w:rsidR="00A34538" w:rsidRPr="00A34538" w:rsidRDefault="00A34538" w:rsidP="00A34538">
      <w:pPr>
        <w:jc w:val="right"/>
        <w:rPr>
          <w:b/>
          <w:bCs/>
          <w:sz w:val="32"/>
          <w:szCs w:val="32"/>
          <w:lang w:val="es-GT"/>
        </w:rPr>
      </w:pPr>
      <w:r w:rsidRPr="00A34538">
        <w:rPr>
          <w:b/>
          <w:bCs/>
          <w:sz w:val="32"/>
          <w:szCs w:val="32"/>
          <w:lang w:val="es-GT"/>
        </w:rPr>
        <w:t>Desarrollo Web</w:t>
      </w:r>
    </w:p>
    <w:p w14:paraId="7592F976" w14:textId="77777777" w:rsidR="00A34538" w:rsidRPr="00A34538" w:rsidRDefault="00A34538" w:rsidP="00A34538">
      <w:pPr>
        <w:rPr>
          <w:lang w:val="es-GT"/>
        </w:rPr>
      </w:pPr>
    </w:p>
    <w:p w14:paraId="207ED00B" w14:textId="77777777" w:rsidR="00A34538" w:rsidRPr="00A34538" w:rsidRDefault="00A34538" w:rsidP="00A34538">
      <w:pPr>
        <w:rPr>
          <w:lang w:val="es-GT"/>
        </w:rPr>
      </w:pPr>
    </w:p>
    <w:p w14:paraId="684FC337" w14:textId="77777777" w:rsidR="00A34538" w:rsidRPr="00A34538" w:rsidRDefault="00A34538" w:rsidP="00A34538">
      <w:pPr>
        <w:rPr>
          <w:lang w:val="es-GT"/>
        </w:rPr>
      </w:pPr>
    </w:p>
    <w:p w14:paraId="4964AD4A" w14:textId="77777777" w:rsidR="00A34538" w:rsidRPr="00A34538" w:rsidRDefault="00A34538" w:rsidP="00A34538">
      <w:pPr>
        <w:rPr>
          <w:lang w:val="es-GT"/>
        </w:rPr>
      </w:pPr>
    </w:p>
    <w:p w14:paraId="051A8896" w14:textId="77777777" w:rsidR="00A34538" w:rsidRPr="00A34538" w:rsidRDefault="00A34538" w:rsidP="00A34538">
      <w:pPr>
        <w:rPr>
          <w:lang w:val="es-GT"/>
        </w:rPr>
      </w:pPr>
    </w:p>
    <w:p w14:paraId="5D6BB6B4" w14:textId="77777777" w:rsidR="00A34538" w:rsidRPr="00A34538" w:rsidRDefault="00A34538" w:rsidP="00A34538">
      <w:pPr>
        <w:rPr>
          <w:lang w:val="es-GT"/>
        </w:rPr>
      </w:pPr>
    </w:p>
    <w:p w14:paraId="6A3F1001" w14:textId="77777777" w:rsidR="00A34538" w:rsidRPr="00A34538" w:rsidRDefault="00A34538" w:rsidP="00A34538">
      <w:pPr>
        <w:rPr>
          <w:lang w:val="es-GT"/>
        </w:rPr>
      </w:pPr>
    </w:p>
    <w:p w14:paraId="1E41FE5C" w14:textId="77777777" w:rsidR="00B86A81" w:rsidRPr="00A34538" w:rsidRDefault="00A34538" w:rsidP="00B86A81">
      <w:pPr>
        <w:rPr>
          <w:lang w:val="es-GT"/>
        </w:rPr>
      </w:pPr>
      <w:r w:rsidRPr="00A34538">
        <w:rPr>
          <w:lang w:val="es-GT"/>
        </w:rPr>
        <w:t>Josué Samuel de la Cruz Medina</w:t>
      </w:r>
      <w:r w:rsidR="00B86A81">
        <w:rPr>
          <w:lang w:val="es-GT"/>
        </w:rPr>
        <w:t xml:space="preserve"> - </w:t>
      </w:r>
      <w:r w:rsidR="00B86A81" w:rsidRPr="00A34538">
        <w:rPr>
          <w:lang w:val="es-GT"/>
        </w:rPr>
        <w:t>202247844</w:t>
      </w:r>
    </w:p>
    <w:p w14:paraId="22790EB8" w14:textId="27541DD1" w:rsidR="00A34538" w:rsidRPr="00A34538" w:rsidRDefault="00B86A81" w:rsidP="00A34538">
      <w:pPr>
        <w:rPr>
          <w:lang w:val="es-GT"/>
        </w:rPr>
      </w:pPr>
      <w:r>
        <w:rPr>
          <w:lang w:val="es-GT"/>
        </w:rPr>
        <w:t xml:space="preserve">Daniel Estuardo Salvatierra Majacola - </w:t>
      </w:r>
      <w:r w:rsidRPr="00B86A81">
        <w:rPr>
          <w:lang w:val="es-GT"/>
        </w:rPr>
        <w:t>202202768</w:t>
      </w:r>
    </w:p>
    <w:p w14:paraId="1FC66603" w14:textId="3FC52579" w:rsidR="0011539F" w:rsidRPr="00A34538" w:rsidRDefault="00A34538" w:rsidP="00A34538">
      <w:pPr>
        <w:rPr>
          <w:lang w:val="es-GT"/>
        </w:rPr>
      </w:pPr>
      <w:r w:rsidRPr="00A34538">
        <w:rPr>
          <w:lang w:val="es-GT"/>
        </w:rPr>
        <w:t>19/09</w:t>
      </w:r>
      <w:r w:rsidRPr="00A34538">
        <w:rPr>
          <w:lang w:val="es-GT"/>
        </w:rPr>
        <w:t>/2024</w:t>
      </w:r>
    </w:p>
    <w:p w14:paraId="3D0CDD7C" w14:textId="7D1B0D60" w:rsidR="00A34538" w:rsidRDefault="00A34538" w:rsidP="00466FC5">
      <w:pPr>
        <w:pStyle w:val="Heading1"/>
        <w:rPr>
          <w:lang w:val="es-GT"/>
        </w:rPr>
      </w:pPr>
      <w:bookmarkStart w:id="0" w:name="_Toc177597840"/>
      <w:r w:rsidRPr="00A34538">
        <w:rPr>
          <w:lang w:val="es-GT"/>
        </w:rPr>
        <w:lastRenderedPageBreak/>
        <w:t>Indice</w:t>
      </w:r>
      <w:bookmarkEnd w:id="0"/>
    </w:p>
    <w:sdt>
      <w:sdtPr>
        <w:id w:val="12106921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853DEC9" w14:textId="0C0FAAEB" w:rsidR="00466FC5" w:rsidRDefault="00466FC5">
          <w:pPr>
            <w:pStyle w:val="TOCHeading"/>
          </w:pPr>
          <w:r>
            <w:t>Contenido</w:t>
          </w:r>
        </w:p>
        <w:p w14:paraId="2B2D093F" w14:textId="616D405B" w:rsidR="00466FC5" w:rsidRDefault="00466FC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597840" w:history="1">
            <w:r w:rsidRPr="00933427">
              <w:rPr>
                <w:rStyle w:val="Hyperlink"/>
                <w:noProof/>
                <w:lang w:val="es-GT"/>
              </w:rPr>
              <w:t>Indice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A8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902C" w14:textId="3A24A7C5" w:rsidR="00466FC5" w:rsidRDefault="00466FC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7597841" w:history="1">
            <w:r w:rsidRPr="00933427">
              <w:rPr>
                <w:rStyle w:val="Hyperlink"/>
                <w:noProof/>
                <w:lang w:val="es-GT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A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E378" w14:textId="5134DC26" w:rsidR="00466FC5" w:rsidRDefault="00466FC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7597842" w:history="1">
            <w:r w:rsidRPr="00933427">
              <w:rPr>
                <w:rStyle w:val="Hyperlink"/>
                <w:noProof/>
                <w:lang w:val="es-GT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_Toc177597842 \h </w:instrText>
            </w:r>
            <w:r>
              <w:rPr>
                <w:noProof/>
                <w:webHidden/>
              </w:rPr>
              <w:fldChar w:fldCharType="separate"/>
            </w:r>
            <w:r w:rsidR="00B86A81">
              <w:rPr>
                <w:b/>
                <w:bCs/>
                <w:noProof/>
                <w:webHidden/>
              </w:rPr>
              <w:t>Error! Bookmark not defined.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A455" w14:textId="2B35412E" w:rsidR="00466FC5" w:rsidRDefault="00466FC5">
          <w:r>
            <w:rPr>
              <w:b/>
              <w:bCs/>
              <w:noProof/>
            </w:rPr>
            <w:fldChar w:fldCharType="end"/>
          </w:r>
        </w:p>
      </w:sdtContent>
    </w:sdt>
    <w:p w14:paraId="4DCF7DF2" w14:textId="77777777" w:rsidR="00466FC5" w:rsidRPr="00A34538" w:rsidRDefault="00466FC5" w:rsidP="00A34538">
      <w:pPr>
        <w:rPr>
          <w:lang w:val="es-GT"/>
        </w:rPr>
      </w:pPr>
    </w:p>
    <w:p w14:paraId="6C7F2682" w14:textId="2D67F49D" w:rsidR="00A34538" w:rsidRPr="00A34538" w:rsidRDefault="00A34538" w:rsidP="00A34538">
      <w:pPr>
        <w:rPr>
          <w:lang w:val="es-GT"/>
        </w:rPr>
      </w:pPr>
      <w:r w:rsidRPr="00A34538">
        <w:rPr>
          <w:lang w:val="es-GT"/>
        </w:rPr>
        <w:br/>
      </w:r>
    </w:p>
    <w:p w14:paraId="081FE3FC" w14:textId="77777777" w:rsidR="00A34538" w:rsidRPr="00A34538" w:rsidRDefault="00A34538">
      <w:pPr>
        <w:rPr>
          <w:lang w:val="es-GT"/>
        </w:rPr>
      </w:pPr>
      <w:r w:rsidRPr="00A34538">
        <w:rPr>
          <w:lang w:val="es-GT"/>
        </w:rPr>
        <w:br w:type="page"/>
      </w:r>
    </w:p>
    <w:p w14:paraId="1D42F970" w14:textId="0000E487" w:rsidR="00A34538" w:rsidRPr="00A34538" w:rsidRDefault="00A34538" w:rsidP="00466FC5">
      <w:pPr>
        <w:pStyle w:val="Heading1"/>
        <w:rPr>
          <w:lang w:val="es-GT"/>
        </w:rPr>
      </w:pPr>
      <w:bookmarkStart w:id="1" w:name="_Toc177597841"/>
      <w:r w:rsidRPr="00A34538">
        <w:rPr>
          <w:lang w:val="es-GT"/>
        </w:rPr>
        <w:lastRenderedPageBreak/>
        <w:t>Introducci</w:t>
      </w:r>
      <w:r w:rsidR="00466FC5">
        <w:rPr>
          <w:lang w:val="es-GT"/>
        </w:rPr>
        <w:t>ó</w:t>
      </w:r>
      <w:r w:rsidRPr="00A34538">
        <w:rPr>
          <w:lang w:val="es-GT"/>
        </w:rPr>
        <w:t>n</w:t>
      </w:r>
      <w:bookmarkEnd w:id="1"/>
    </w:p>
    <w:p w14:paraId="360D2245" w14:textId="7EE63F7D" w:rsidR="00A34538" w:rsidRDefault="00466FC5" w:rsidP="00466FC5">
      <w:pPr>
        <w:spacing w:line="360" w:lineRule="auto"/>
        <w:jc w:val="both"/>
        <w:rPr>
          <w:lang w:val="es-GT"/>
        </w:rPr>
      </w:pPr>
      <w:r>
        <w:rPr>
          <w:lang w:val="es-GT"/>
        </w:rPr>
        <w:t>N</w:t>
      </w:r>
      <w:r w:rsidRPr="00466FC5">
        <w:rPr>
          <w:lang w:val="es-GT"/>
        </w:rPr>
        <w:t>uestra plataforma, que ha sido diseñada para que los usuarios</w:t>
      </w:r>
      <w:r>
        <w:rPr>
          <w:lang w:val="es-GT"/>
        </w:rPr>
        <w:t xml:space="preserve">, miembros de la facultad de ingeniería de la Universidad de San Carlos de Guatemala, tengan la posibilidad de socializar y comparar cursos y/o catedráticos de la facultad. </w:t>
      </w:r>
      <w:r w:rsidRPr="00466FC5">
        <w:rPr>
          <w:lang w:val="es-GT"/>
        </w:rPr>
        <w:t>Es un espacio donde los estudiantes pueden compartir experiencias, opiniones y recomendaciones, fomentando un ambiente colaborativo que enriquece el proceso de aprendizaje</w:t>
      </w:r>
      <w:r>
        <w:rPr>
          <w:lang w:val="es-GT"/>
        </w:rPr>
        <w:t xml:space="preserve">. </w:t>
      </w:r>
      <w:r w:rsidRPr="00466FC5">
        <w:rPr>
          <w:lang w:val="es-GT"/>
        </w:rPr>
        <w:t>Además, al proporcionar herramientas para la evaluación y discusión de los cursos y docentes, buscamos empoderar a los estudiantes para que tomen decisiones informadas sobre su educación.</w:t>
      </w:r>
    </w:p>
    <w:p w14:paraId="5D9678C3" w14:textId="77777777" w:rsidR="00D348D5" w:rsidRDefault="00D348D5">
      <w:pPr>
        <w:rPr>
          <w:lang w:val="es-GT"/>
        </w:rPr>
      </w:pPr>
    </w:p>
    <w:p w14:paraId="51730B69" w14:textId="555CB3EB" w:rsidR="00D348D5" w:rsidRDefault="00D348D5" w:rsidP="00D348D5">
      <w:pPr>
        <w:pStyle w:val="Heading2"/>
        <w:rPr>
          <w:lang w:val="es-GT"/>
        </w:rPr>
      </w:pPr>
      <w:r>
        <w:rPr>
          <w:lang w:val="es-GT"/>
        </w:rPr>
        <w:t>Objetivo</w:t>
      </w:r>
    </w:p>
    <w:p w14:paraId="24AF76DF" w14:textId="3D7B9C5F" w:rsidR="00D348D5" w:rsidRDefault="00D348D5" w:rsidP="00D348D5">
      <w:pPr>
        <w:spacing w:line="360" w:lineRule="auto"/>
        <w:jc w:val="both"/>
        <w:rPr>
          <w:lang w:val="es-GT"/>
        </w:rPr>
      </w:pPr>
      <w:r>
        <w:rPr>
          <w:lang w:val="es-GT"/>
        </w:rPr>
        <w:t>El objetivo de este manual es</w:t>
      </w:r>
      <w:r w:rsidRPr="00D348D5">
        <w:rPr>
          <w:lang w:val="es-GT"/>
        </w:rPr>
        <w:t xml:space="preserve"> brindar a los usuarios una guía completa y fácil de entender sobre cómo usar la plataforma de la facultad de ingeniería de la Universidad</w:t>
      </w:r>
      <w:r>
        <w:rPr>
          <w:lang w:val="es-GT"/>
        </w:rPr>
        <w:t xml:space="preserve"> de San Carlos de Guatemala</w:t>
      </w:r>
      <w:r w:rsidRPr="00D348D5">
        <w:rPr>
          <w:lang w:val="es-GT"/>
        </w:rPr>
        <w:t>. Se proporcionan instrucciones claras y detalladas para facilitar la navegación, fomentar la interacción entre los usuarios y maximizar el uso de las herramientas disponibles para comparar cursos y evaluar catedráticos.</w:t>
      </w:r>
    </w:p>
    <w:p w14:paraId="40C39CD1" w14:textId="577278F0" w:rsidR="00A34538" w:rsidRPr="00A34538" w:rsidRDefault="00A34538">
      <w:pPr>
        <w:rPr>
          <w:lang w:val="es-GT"/>
        </w:rPr>
      </w:pPr>
      <w:r w:rsidRPr="00A34538">
        <w:rPr>
          <w:lang w:val="es-GT"/>
        </w:rPr>
        <w:br w:type="page"/>
      </w:r>
    </w:p>
    <w:p w14:paraId="2F119A9F" w14:textId="292B6626" w:rsidR="00A34538" w:rsidRDefault="00A34538" w:rsidP="00466FC5">
      <w:pPr>
        <w:pStyle w:val="Heading1"/>
        <w:rPr>
          <w:lang w:val="es-GT"/>
        </w:rPr>
      </w:pPr>
      <w:r>
        <w:rPr>
          <w:lang w:val="es-GT"/>
        </w:rPr>
        <w:lastRenderedPageBreak/>
        <w:t>Manual de Usuario</w:t>
      </w:r>
    </w:p>
    <w:p w14:paraId="27F0CB9C" w14:textId="3F1E1EBB" w:rsidR="00A34538" w:rsidRDefault="00A34538" w:rsidP="00466FC5">
      <w:pPr>
        <w:pStyle w:val="Heading2"/>
        <w:rPr>
          <w:lang w:val="es-GT"/>
        </w:rPr>
      </w:pPr>
      <w:r>
        <w:rPr>
          <w:lang w:val="es-GT"/>
        </w:rPr>
        <w:t>Iniciar página web</w:t>
      </w:r>
    </w:p>
    <w:p w14:paraId="0E2345A5" w14:textId="1511AEB7" w:rsidR="00A34538" w:rsidRDefault="00A34538" w:rsidP="00A34538">
      <w:pPr>
        <w:rPr>
          <w:lang w:val="es-GT"/>
        </w:rPr>
      </w:pPr>
      <w:r>
        <w:rPr>
          <w:lang w:val="es-GT"/>
        </w:rPr>
        <w:t>Para comenzar, debemos de abrir nuestra aplicación de MongoDB Compass.</w:t>
      </w:r>
    </w:p>
    <w:p w14:paraId="7A7CC8B8" w14:textId="77777777" w:rsidR="00A34538" w:rsidRDefault="00A34538" w:rsidP="00A34538">
      <w:pPr>
        <w:rPr>
          <w:lang w:val="es-GT"/>
        </w:rPr>
      </w:pPr>
      <w:r>
        <w:rPr>
          <w:lang w:val="es-GT"/>
        </w:rPr>
        <w:t>Luego le damos clic en localhost.</w:t>
      </w:r>
    </w:p>
    <w:p w14:paraId="253AB866" w14:textId="6D193114" w:rsidR="00A34538" w:rsidRDefault="00A34538" w:rsidP="00A34538">
      <w:pPr>
        <w:rPr>
          <w:lang w:val="es-GT"/>
        </w:rPr>
      </w:pPr>
      <w:r w:rsidRPr="00A34538">
        <w:rPr>
          <w:lang w:val="es-GT"/>
        </w:rPr>
        <w:t xml:space="preserve"> </w:t>
      </w:r>
      <w:r w:rsidRPr="00A34538">
        <w:rPr>
          <w:lang w:val="es-GT"/>
        </w:rPr>
        <w:drawing>
          <wp:inline distT="0" distB="0" distL="0" distR="0" wp14:anchorId="572CCB31" wp14:editId="6C7C0026">
            <wp:extent cx="2943636" cy="3238952"/>
            <wp:effectExtent l="0" t="0" r="9525" b="0"/>
            <wp:docPr id="36903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336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082" w14:textId="47EEA57C" w:rsidR="00A34538" w:rsidRDefault="00A34538" w:rsidP="00A34538">
      <w:pPr>
        <w:rPr>
          <w:lang w:val="es-GT"/>
        </w:rPr>
      </w:pPr>
      <w:r>
        <w:rPr>
          <w:lang w:val="es-GT"/>
        </w:rPr>
        <w:t>Y en merndb</w:t>
      </w:r>
    </w:p>
    <w:p w14:paraId="63D987C0" w14:textId="3ACAACCB" w:rsidR="00A34538" w:rsidRDefault="00A34538" w:rsidP="00A34538">
      <w:pPr>
        <w:rPr>
          <w:lang w:val="es-GT"/>
        </w:rPr>
      </w:pPr>
      <w:r w:rsidRPr="00A34538">
        <w:rPr>
          <w:lang w:val="es-GT"/>
        </w:rPr>
        <w:drawing>
          <wp:inline distT="0" distB="0" distL="0" distR="0" wp14:anchorId="0C53CE54" wp14:editId="712F9B0F">
            <wp:extent cx="2686425" cy="2867425"/>
            <wp:effectExtent l="0" t="0" r="0" b="9525"/>
            <wp:docPr id="968950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508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2767" w14:textId="77777777" w:rsidR="002636A8" w:rsidRDefault="002636A8" w:rsidP="00A34538">
      <w:pPr>
        <w:rPr>
          <w:lang w:val="es-GT"/>
        </w:rPr>
      </w:pPr>
    </w:p>
    <w:p w14:paraId="044C571F" w14:textId="510CE673" w:rsidR="002636A8" w:rsidRDefault="002636A8" w:rsidP="00A34538">
      <w:pPr>
        <w:rPr>
          <w:lang w:val="es-GT"/>
        </w:rPr>
      </w:pPr>
      <w:r>
        <w:rPr>
          <w:lang w:val="es-GT"/>
        </w:rPr>
        <w:t xml:space="preserve">Y ya tenemos </w:t>
      </w:r>
      <w:r w:rsidR="008E1764">
        <w:rPr>
          <w:lang w:val="es-GT"/>
        </w:rPr>
        <w:t>lista nuestra base de datos</w:t>
      </w:r>
      <w:r>
        <w:rPr>
          <w:lang w:val="es-GT"/>
        </w:rPr>
        <w:t>.</w:t>
      </w:r>
    </w:p>
    <w:p w14:paraId="0BE58F36" w14:textId="53F3E11E" w:rsidR="00A34538" w:rsidRDefault="00A34538" w:rsidP="00A34538">
      <w:pPr>
        <w:rPr>
          <w:lang w:val="es-GT"/>
        </w:rPr>
      </w:pPr>
      <w:r w:rsidRPr="00A34538">
        <w:rPr>
          <w:lang w:val="es-GT"/>
        </w:rPr>
        <w:drawing>
          <wp:inline distT="0" distB="0" distL="0" distR="0" wp14:anchorId="4E101ECE" wp14:editId="710E8A64">
            <wp:extent cx="5943600" cy="3339465"/>
            <wp:effectExtent l="0" t="0" r="0" b="0"/>
            <wp:docPr id="203603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5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3D8" w14:textId="7412FE18" w:rsidR="008E1764" w:rsidRDefault="008E1764" w:rsidP="00A34538">
      <w:pPr>
        <w:rPr>
          <w:lang w:val="es-GT"/>
        </w:rPr>
      </w:pPr>
      <w:r>
        <w:rPr>
          <w:lang w:val="es-GT"/>
        </w:rPr>
        <w:t>Ahora ingresamos en la consola de Windows y navegamos hasta nuestra carpeta principal.</w:t>
      </w:r>
    </w:p>
    <w:p w14:paraId="0FD54551" w14:textId="46A69EDD" w:rsidR="008E1764" w:rsidRDefault="008E1764" w:rsidP="00A34538">
      <w:pPr>
        <w:rPr>
          <w:lang w:val="es-GT"/>
        </w:rPr>
      </w:pPr>
      <w:r w:rsidRPr="008E1764">
        <w:rPr>
          <w:lang w:val="es-GT"/>
        </w:rPr>
        <w:drawing>
          <wp:inline distT="0" distB="0" distL="0" distR="0" wp14:anchorId="01296014" wp14:editId="2B577FF0">
            <wp:extent cx="4210638" cy="314369"/>
            <wp:effectExtent l="0" t="0" r="0" b="9525"/>
            <wp:docPr id="21079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09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4300" w14:textId="57602BE9" w:rsidR="008E1764" w:rsidRDefault="008E1764" w:rsidP="00A34538">
      <w:pPr>
        <w:rPr>
          <w:lang w:val="es-GT"/>
        </w:rPr>
      </w:pPr>
      <w:r>
        <w:rPr>
          <w:lang w:val="es-GT"/>
        </w:rPr>
        <w:t>Esto debemos de hacerlo dos veces, una para entrar a la carpeta del frontend y otra para la carpeta del backend.</w:t>
      </w:r>
    </w:p>
    <w:p w14:paraId="3856D27A" w14:textId="6AEC5F61" w:rsidR="008E1764" w:rsidRDefault="008E1764" w:rsidP="00A34538">
      <w:pPr>
        <w:rPr>
          <w:lang w:val="es-GT"/>
        </w:rPr>
      </w:pPr>
      <w:r w:rsidRPr="008E1764">
        <w:rPr>
          <w:lang w:val="es-GT"/>
        </w:rPr>
        <w:drawing>
          <wp:inline distT="0" distB="0" distL="0" distR="0" wp14:anchorId="6DDBB03F" wp14:editId="2005594C">
            <wp:extent cx="4953691" cy="209579"/>
            <wp:effectExtent l="0" t="0" r="0" b="0"/>
            <wp:docPr id="101068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86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64">
        <w:rPr>
          <w:lang w:val="es-GT"/>
        </w:rPr>
        <w:drawing>
          <wp:inline distT="0" distB="0" distL="0" distR="0" wp14:anchorId="25B33943" wp14:editId="5307BD0C">
            <wp:extent cx="5419722" cy="200025"/>
            <wp:effectExtent l="0" t="0" r="0" b="0"/>
            <wp:docPr id="171390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00083" name=""/>
                    <pic:cNvPicPr/>
                  </pic:nvPicPr>
                  <pic:blipFill rotWithShape="1">
                    <a:blip r:embed="rId13"/>
                    <a:srcRect t="22223" b="-1"/>
                    <a:stretch/>
                  </pic:blipFill>
                  <pic:spPr bwMode="auto">
                    <a:xfrm>
                      <a:off x="0" y="0"/>
                      <a:ext cx="5420481" cy="20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6120" w14:textId="040CA909" w:rsidR="008E1764" w:rsidRDefault="008E1764" w:rsidP="00A34538">
      <w:pPr>
        <w:rPr>
          <w:lang w:val="es-GT"/>
        </w:rPr>
      </w:pPr>
      <w:r>
        <w:rPr>
          <w:lang w:val="es-GT"/>
        </w:rPr>
        <w:t>Ahora, en ambas consolas escribimos ‘</w:t>
      </w:r>
      <w:r w:rsidRPr="008E1764">
        <w:rPr>
          <w:rFonts w:ascii="Lucida Console" w:hAnsi="Lucida Console"/>
          <w:lang w:val="es-GT"/>
        </w:rPr>
        <w:t>npm run dev</w:t>
      </w:r>
      <w:r>
        <w:rPr>
          <w:rFonts w:ascii="Lucida Console" w:hAnsi="Lucida Console"/>
          <w:lang w:val="es-GT"/>
        </w:rPr>
        <w:t>’</w:t>
      </w:r>
      <w:r>
        <w:rPr>
          <w:lang w:val="es-GT"/>
        </w:rPr>
        <w:t xml:space="preserve"> y presionamos enter.</w:t>
      </w:r>
    </w:p>
    <w:p w14:paraId="1AF23BD7" w14:textId="5B0E2866" w:rsidR="008E1764" w:rsidRDefault="008E1764" w:rsidP="00A34538">
      <w:pPr>
        <w:rPr>
          <w:lang w:val="es-GT"/>
        </w:rPr>
      </w:pPr>
      <w:r w:rsidRPr="008E1764">
        <w:rPr>
          <w:lang w:val="es-GT"/>
        </w:rPr>
        <w:drawing>
          <wp:inline distT="0" distB="0" distL="0" distR="0" wp14:anchorId="4930A520" wp14:editId="62CE3736">
            <wp:extent cx="5943600" cy="262890"/>
            <wp:effectExtent l="0" t="0" r="0" b="3810"/>
            <wp:docPr id="32899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92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AC71" w14:textId="7CF09BE3" w:rsidR="008E1764" w:rsidRDefault="008E1764" w:rsidP="00A34538">
      <w:pPr>
        <w:rPr>
          <w:lang w:val="es-GT"/>
        </w:rPr>
      </w:pPr>
      <w:r w:rsidRPr="008E1764">
        <w:rPr>
          <w:lang w:val="es-GT"/>
        </w:rPr>
        <w:drawing>
          <wp:inline distT="0" distB="0" distL="0" distR="0" wp14:anchorId="359943C9" wp14:editId="70EB6D84">
            <wp:extent cx="5943600" cy="340995"/>
            <wp:effectExtent l="0" t="0" r="0" b="1905"/>
            <wp:docPr id="88878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87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EB9" w14:textId="06282069" w:rsidR="008E1764" w:rsidRDefault="008E1764" w:rsidP="00A34538">
      <w:pPr>
        <w:rPr>
          <w:lang w:val="es-GT"/>
        </w:rPr>
      </w:pPr>
      <w:r>
        <w:rPr>
          <w:lang w:val="es-GT"/>
        </w:rPr>
        <w:t>A partir de aquí, nuestra página web comenzará a funcionar.</w:t>
      </w:r>
    </w:p>
    <w:p w14:paraId="00706C59" w14:textId="77777777" w:rsidR="00466FC5" w:rsidRDefault="00466FC5" w:rsidP="00A34538">
      <w:pPr>
        <w:rPr>
          <w:lang w:val="es-GT"/>
        </w:rPr>
      </w:pPr>
    </w:p>
    <w:p w14:paraId="3EC3D32E" w14:textId="77777777" w:rsidR="00466FC5" w:rsidRDefault="00466FC5" w:rsidP="00A34538">
      <w:pPr>
        <w:rPr>
          <w:lang w:val="es-GT"/>
        </w:rPr>
      </w:pPr>
    </w:p>
    <w:p w14:paraId="279F1D2C" w14:textId="2DF8A201" w:rsidR="00466FC5" w:rsidRDefault="00466FC5" w:rsidP="00466FC5">
      <w:pPr>
        <w:pStyle w:val="Heading2"/>
        <w:rPr>
          <w:lang w:val="es-GT"/>
        </w:rPr>
      </w:pPr>
      <w:r>
        <w:rPr>
          <w:lang w:val="es-GT"/>
        </w:rPr>
        <w:lastRenderedPageBreak/>
        <w:t>Uso de la página web</w:t>
      </w:r>
    </w:p>
    <w:p w14:paraId="24E3A57D" w14:textId="73F951CB" w:rsidR="008E1764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3C1B4D28" wp14:editId="398ED062">
            <wp:extent cx="5943600" cy="3430270"/>
            <wp:effectExtent l="0" t="0" r="0" b="0"/>
            <wp:docPr id="491064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48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7A08" w14:textId="2B15C9C2" w:rsidR="008B424E" w:rsidRDefault="008B424E" w:rsidP="00A34538">
      <w:pPr>
        <w:rPr>
          <w:lang w:val="es-GT"/>
        </w:rPr>
      </w:pPr>
      <w:r>
        <w:rPr>
          <w:lang w:val="es-GT"/>
        </w:rPr>
        <w:t xml:space="preserve">Para comenzar, debemos de ingresar la dirección localhost:5173 </w:t>
      </w:r>
    </w:p>
    <w:p w14:paraId="5A795D7B" w14:textId="359DE79A" w:rsidR="00C577F5" w:rsidRDefault="00C577F5" w:rsidP="00A34538">
      <w:pPr>
        <w:rPr>
          <w:lang w:val="es-GT"/>
        </w:rPr>
      </w:pPr>
      <w:r>
        <w:rPr>
          <w:lang w:val="es-GT"/>
        </w:rPr>
        <w:t xml:space="preserve">En está primer ventana, podemos iniciar sesión o registrarse como usuario. </w:t>
      </w:r>
    </w:p>
    <w:p w14:paraId="533BD090" w14:textId="6A323FA2" w:rsidR="00C577F5" w:rsidRDefault="00C577F5" w:rsidP="00A34538">
      <w:pPr>
        <w:rPr>
          <w:lang w:val="es-GT"/>
        </w:rPr>
      </w:pPr>
      <w:r>
        <w:rPr>
          <w:lang w:val="es-GT"/>
        </w:rPr>
        <w:t>Si damos clic en Registrarse, nos llevara a está página donde debemos de llenar la información, hacer clic en registrarse y dirigirse a la página de inicio de sesión para entrar a la ventana principal de usuarios.</w:t>
      </w:r>
    </w:p>
    <w:p w14:paraId="79FD998F" w14:textId="040B565D" w:rsidR="00C577F5" w:rsidRDefault="00C577F5" w:rsidP="00A34538">
      <w:pPr>
        <w:rPr>
          <w:b/>
          <w:bCs/>
          <w:lang w:val="es-GT"/>
        </w:rPr>
      </w:pPr>
      <w:r w:rsidRPr="00C577F5">
        <w:rPr>
          <w:lang w:val="es-GT"/>
        </w:rPr>
        <w:drawing>
          <wp:inline distT="0" distB="0" distL="0" distR="0" wp14:anchorId="41FCEF7F" wp14:editId="4388BA32">
            <wp:extent cx="5028343" cy="2932663"/>
            <wp:effectExtent l="0" t="0" r="1270" b="1270"/>
            <wp:docPr id="886349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499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225" cy="2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62F" w14:textId="62C9478D" w:rsidR="00C577F5" w:rsidRDefault="00C577F5" w:rsidP="00A34538">
      <w:pPr>
        <w:rPr>
          <w:b/>
          <w:bCs/>
          <w:lang w:val="es-GT"/>
        </w:rPr>
      </w:pPr>
      <w:r w:rsidRPr="00C577F5">
        <w:rPr>
          <w:b/>
          <w:bCs/>
          <w:lang w:val="es-GT"/>
        </w:rPr>
        <w:lastRenderedPageBreak/>
        <w:drawing>
          <wp:inline distT="0" distB="0" distL="0" distR="0" wp14:anchorId="5ECAD8CB" wp14:editId="0721066D">
            <wp:extent cx="5943600" cy="3437890"/>
            <wp:effectExtent l="0" t="0" r="0" b="0"/>
            <wp:docPr id="2906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57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1DD1" w14:textId="77777777" w:rsidR="00C577F5" w:rsidRDefault="00C577F5" w:rsidP="00A34538">
      <w:pPr>
        <w:rPr>
          <w:b/>
          <w:bCs/>
          <w:lang w:val="es-GT"/>
        </w:rPr>
      </w:pPr>
    </w:p>
    <w:p w14:paraId="0CC0F324" w14:textId="4B8868FE" w:rsidR="00C577F5" w:rsidRDefault="00C577F5" w:rsidP="00A34538">
      <w:pPr>
        <w:rPr>
          <w:lang w:val="es-GT"/>
        </w:rPr>
      </w:pPr>
      <w:r>
        <w:rPr>
          <w:lang w:val="es-GT"/>
        </w:rPr>
        <w:t>Ahora ya podemos iniciar sesión.</w:t>
      </w:r>
    </w:p>
    <w:p w14:paraId="2869DA79" w14:textId="172E243E" w:rsidR="00C577F5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6031204F" wp14:editId="436689CF">
            <wp:extent cx="5943600" cy="3437890"/>
            <wp:effectExtent l="0" t="0" r="0" b="0"/>
            <wp:docPr id="22819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29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4CE0" w14:textId="77777777" w:rsidR="00C577F5" w:rsidRDefault="00C577F5" w:rsidP="00A34538">
      <w:pPr>
        <w:rPr>
          <w:lang w:val="es-GT"/>
        </w:rPr>
      </w:pPr>
    </w:p>
    <w:p w14:paraId="6336ABB7" w14:textId="3B867BCE" w:rsidR="00C577F5" w:rsidRDefault="00C577F5" w:rsidP="00A34538">
      <w:pPr>
        <w:rPr>
          <w:lang w:val="es-GT"/>
        </w:rPr>
      </w:pPr>
      <w:r>
        <w:rPr>
          <w:lang w:val="es-GT"/>
        </w:rPr>
        <w:lastRenderedPageBreak/>
        <w:t xml:space="preserve">Lo cual nos dirige a esta otra página. Aquí podemos observar varios botones. </w:t>
      </w:r>
    </w:p>
    <w:p w14:paraId="1831C53D" w14:textId="40DDF39B" w:rsidR="00C577F5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6BB33621" wp14:editId="4B24182B">
            <wp:extent cx="5943600" cy="3435350"/>
            <wp:effectExtent l="0" t="0" r="0" b="0"/>
            <wp:docPr id="1175194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945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CB72" w14:textId="0A843A14" w:rsidR="00C577F5" w:rsidRDefault="00C577F5" w:rsidP="00A34538">
      <w:pPr>
        <w:rPr>
          <w:lang w:val="es-GT"/>
        </w:rPr>
      </w:pPr>
      <w:r>
        <w:rPr>
          <w:lang w:val="es-GT"/>
        </w:rPr>
        <w:t>Tenemos el botón para ver perfil, otro para añadir una publicación y un último para cerrar sesión. Si damos clic en donde dice ‘Página principal’ este nos redigirá a la misma página.</w:t>
      </w:r>
    </w:p>
    <w:p w14:paraId="6979AF60" w14:textId="421A0F6F" w:rsidR="00C577F5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7CCEEBDD" wp14:editId="2E23577C">
            <wp:extent cx="5943600" cy="342900"/>
            <wp:effectExtent l="0" t="0" r="0" b="0"/>
            <wp:docPr id="181726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693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4E4E" w14:textId="77777777" w:rsidR="00C577F5" w:rsidRDefault="00C577F5">
      <w:pPr>
        <w:rPr>
          <w:lang w:val="es-GT"/>
        </w:rPr>
      </w:pPr>
      <w:r>
        <w:rPr>
          <w:lang w:val="es-GT"/>
        </w:rPr>
        <w:br w:type="page"/>
      </w:r>
    </w:p>
    <w:p w14:paraId="5A18F8F0" w14:textId="3530DE9C" w:rsidR="00C577F5" w:rsidRDefault="00C577F5" w:rsidP="00A34538">
      <w:pPr>
        <w:rPr>
          <w:lang w:val="es-GT"/>
        </w:rPr>
      </w:pPr>
      <w:r>
        <w:rPr>
          <w:lang w:val="es-GT"/>
        </w:rPr>
        <w:lastRenderedPageBreak/>
        <w:t>En ver perfil de usuario, podemos observar nuestra información (nombres, apellidos, correo y contraseña) y ‘cambiarla’ a excepción del registro académico.</w:t>
      </w:r>
    </w:p>
    <w:p w14:paraId="14800564" w14:textId="572B9B60" w:rsidR="00C577F5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3EF48C9D" wp14:editId="32456A79">
            <wp:extent cx="5943600" cy="3448050"/>
            <wp:effectExtent l="0" t="0" r="0" b="0"/>
            <wp:docPr id="200730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67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D12" w14:textId="2C5C65F5" w:rsidR="00C577F5" w:rsidRDefault="00C577F5" w:rsidP="00A34538">
      <w:pPr>
        <w:rPr>
          <w:lang w:val="es-GT"/>
        </w:rPr>
      </w:pPr>
      <w:r>
        <w:rPr>
          <w:lang w:val="es-GT"/>
        </w:rPr>
        <w:t>En “Añade una publicación”, podemos añadir una publicación donde el tema podría ser un curso o un catedrático.</w:t>
      </w:r>
    </w:p>
    <w:p w14:paraId="3D1DF37A" w14:textId="40741114" w:rsidR="00C577F5" w:rsidRDefault="00C577F5" w:rsidP="00A34538">
      <w:pPr>
        <w:rPr>
          <w:lang w:val="es-GT"/>
        </w:rPr>
      </w:pPr>
      <w:r w:rsidRPr="00C577F5">
        <w:rPr>
          <w:lang w:val="es-GT"/>
        </w:rPr>
        <w:drawing>
          <wp:inline distT="0" distB="0" distL="0" distR="0" wp14:anchorId="3FC00834" wp14:editId="10D59536">
            <wp:extent cx="5943600" cy="3435350"/>
            <wp:effectExtent l="0" t="0" r="0" b="0"/>
            <wp:docPr id="494290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903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51F6" w14:textId="3DA4EF7F" w:rsidR="00C577F5" w:rsidRDefault="00C577F5" w:rsidP="00A34538">
      <w:pPr>
        <w:rPr>
          <w:lang w:val="es-GT"/>
        </w:rPr>
      </w:pPr>
      <w:r>
        <w:rPr>
          <w:lang w:val="es-GT"/>
        </w:rPr>
        <w:lastRenderedPageBreak/>
        <w:t>Seleccionamos curso/catedrático, escribimos un mensaje, escogemos la fecha del día de hoy y por último, le damos en guardar. De ahí se nos redigirá a otra ventana para ver publicaciones.</w:t>
      </w:r>
    </w:p>
    <w:p w14:paraId="2C81939B" w14:textId="4AAF924F" w:rsidR="00C577F5" w:rsidRDefault="00890E0E" w:rsidP="00A34538">
      <w:pPr>
        <w:rPr>
          <w:lang w:val="es-GT"/>
        </w:rPr>
      </w:pPr>
      <w:r w:rsidRPr="00890E0E">
        <w:rPr>
          <w:lang w:val="es-GT"/>
        </w:rPr>
        <w:drawing>
          <wp:inline distT="0" distB="0" distL="0" distR="0" wp14:anchorId="70645369" wp14:editId="6F63E2AC">
            <wp:extent cx="5943600" cy="3425190"/>
            <wp:effectExtent l="0" t="0" r="0" b="3810"/>
            <wp:docPr id="184469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92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0E">
        <w:rPr>
          <w:lang w:val="es-GT"/>
        </w:rPr>
        <w:drawing>
          <wp:inline distT="0" distB="0" distL="0" distR="0" wp14:anchorId="4C8CB525" wp14:editId="40FD549A">
            <wp:extent cx="5943600" cy="3445510"/>
            <wp:effectExtent l="0" t="0" r="0" b="2540"/>
            <wp:docPr id="1971882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824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513A" w14:textId="77777777" w:rsidR="00890E0E" w:rsidRDefault="00890E0E" w:rsidP="00A34538">
      <w:pPr>
        <w:rPr>
          <w:noProof/>
          <w:lang w:val="es-GT"/>
        </w:rPr>
      </w:pPr>
      <w:r>
        <w:rPr>
          <w:lang w:val="es-GT"/>
        </w:rPr>
        <w:lastRenderedPageBreak/>
        <w:br/>
        <w:t>Por último, tenemos el botón de cerrar sesión donde como el mismo lo indica, va a cerrar nuestra sesión actual y nos va a redirigir a la ventana principal.</w:t>
      </w:r>
      <w:r w:rsidRPr="00890E0E">
        <w:rPr>
          <w:noProof/>
          <w:lang w:val="es-GT"/>
        </w:rPr>
        <w:t xml:space="preserve"> </w:t>
      </w:r>
    </w:p>
    <w:p w14:paraId="05C9E3C6" w14:textId="16AAB8E1" w:rsidR="00890E0E" w:rsidRPr="00890E0E" w:rsidRDefault="00890E0E" w:rsidP="00A34538">
      <w:pPr>
        <w:rPr>
          <w:lang w:val="es-GT"/>
        </w:rPr>
      </w:pPr>
      <w:r w:rsidRPr="00890E0E">
        <w:rPr>
          <w:lang w:val="es-GT"/>
        </w:rPr>
        <w:drawing>
          <wp:inline distT="0" distB="0" distL="0" distR="0" wp14:anchorId="1677D7B9" wp14:editId="3208CCEF">
            <wp:extent cx="1343212" cy="533474"/>
            <wp:effectExtent l="0" t="0" r="9525" b="0"/>
            <wp:docPr id="1293538205" name="Picture 1" descr="A red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38205" name="Picture 1" descr="A red rectangular sig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073C" w14:textId="67EDA4D9" w:rsidR="00890E0E" w:rsidRDefault="00890E0E" w:rsidP="00A34538">
      <w:pPr>
        <w:rPr>
          <w:lang w:val="es-GT"/>
        </w:rPr>
      </w:pPr>
      <w:r w:rsidRPr="00890E0E">
        <w:rPr>
          <w:lang w:val="es-GT"/>
        </w:rPr>
        <w:drawing>
          <wp:inline distT="0" distB="0" distL="0" distR="0" wp14:anchorId="22DA142B" wp14:editId="34DF0016">
            <wp:extent cx="5943600" cy="3435350"/>
            <wp:effectExtent l="0" t="0" r="0" b="0"/>
            <wp:docPr id="677000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046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479D" w14:textId="524F1F56" w:rsidR="00890E0E" w:rsidRDefault="00890E0E" w:rsidP="00A34538">
      <w:pPr>
        <w:rPr>
          <w:lang w:val="es-GT"/>
        </w:rPr>
      </w:pPr>
      <w:r>
        <w:rPr>
          <w:lang w:val="es-GT"/>
        </w:rPr>
        <w:t>Regresando a la ventana principal, podemos ir a ver nuestras publicaciones desde aquí.</w:t>
      </w:r>
    </w:p>
    <w:p w14:paraId="730C39AF" w14:textId="3BE4E159" w:rsidR="00890E0E" w:rsidRDefault="00890E0E" w:rsidP="00A34538">
      <w:pPr>
        <w:rPr>
          <w:lang w:val="es-GT"/>
        </w:rPr>
      </w:pPr>
      <w:r>
        <w:rPr>
          <w:noProof/>
          <w:lang w:val="es-GT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A7C56C" wp14:editId="58FF8CC0">
                <wp:simplePos x="0" y="0"/>
                <wp:positionH relativeFrom="column">
                  <wp:posOffset>3476625</wp:posOffset>
                </wp:positionH>
                <wp:positionV relativeFrom="paragraph">
                  <wp:posOffset>1628775</wp:posOffset>
                </wp:positionV>
                <wp:extent cx="1276350" cy="457200"/>
                <wp:effectExtent l="38100" t="19050" r="38100" b="76200"/>
                <wp:wrapNone/>
                <wp:docPr id="153774423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EF2D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73.75pt;margin-top:128.25pt;width:100.5pt;height:36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" strokecolor="yellow" strokeweight="4.5pt">
                <v:stroke endarrow="block" joinstyle="miter"/>
              </v:shape>
            </w:pict>
          </mc:Fallback>
        </mc:AlternateContent>
      </w:r>
      <w:r>
        <w:rPr>
          <w:lang w:val="es-GT"/>
        </w:rPr>
        <w:br/>
        <w:t>Nos llevará a la página anterior con nuestras publicaciones.</w:t>
      </w:r>
      <w:r w:rsidRPr="00890E0E">
        <w:rPr>
          <w:lang w:val="es-GT"/>
        </w:rPr>
        <w:t xml:space="preserve"> </w:t>
      </w:r>
      <w:r w:rsidRPr="00890E0E">
        <w:rPr>
          <w:lang w:val="es-GT"/>
        </w:rPr>
        <w:drawing>
          <wp:inline distT="0" distB="0" distL="0" distR="0" wp14:anchorId="76C45B91" wp14:editId="1E237BDC">
            <wp:extent cx="5943600" cy="3432810"/>
            <wp:effectExtent l="0" t="0" r="0" b="0"/>
            <wp:docPr id="1662703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037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EE4A" w14:textId="77777777" w:rsidR="00890E0E" w:rsidRDefault="00890E0E" w:rsidP="00A34538">
      <w:pPr>
        <w:rPr>
          <w:lang w:val="es-GT"/>
        </w:rPr>
      </w:pPr>
      <w:r>
        <w:rPr>
          <w:lang w:val="es-GT"/>
        </w:rPr>
        <w:br/>
      </w:r>
    </w:p>
    <w:p w14:paraId="34CD7CD5" w14:textId="77777777" w:rsidR="00890E0E" w:rsidRDefault="00890E0E">
      <w:pPr>
        <w:rPr>
          <w:lang w:val="es-GT"/>
        </w:rPr>
      </w:pPr>
      <w:r>
        <w:rPr>
          <w:lang w:val="es-GT"/>
        </w:rPr>
        <w:br w:type="page"/>
      </w:r>
    </w:p>
    <w:p w14:paraId="63696518" w14:textId="15B751E5" w:rsidR="00890E0E" w:rsidRDefault="00890E0E" w:rsidP="00A34538">
      <w:pPr>
        <w:rPr>
          <w:lang w:val="es-GT"/>
        </w:rPr>
      </w:pPr>
      <w:r>
        <w:rPr>
          <w:lang w:val="es-GT"/>
        </w:rPr>
        <w:lastRenderedPageBreak/>
        <w:t>En está parte podemos filtrar publicaciones por nombre.</w:t>
      </w:r>
    </w:p>
    <w:p w14:paraId="63A5E2F3" w14:textId="1D3BF44C" w:rsidR="00890E0E" w:rsidRDefault="00890E0E" w:rsidP="00A34538">
      <w:pPr>
        <w:rPr>
          <w:lang w:val="es-GT"/>
        </w:rPr>
      </w:pPr>
      <w:r w:rsidRPr="00890E0E">
        <w:rPr>
          <w:lang w:val="es-GT"/>
        </w:rPr>
        <w:drawing>
          <wp:inline distT="0" distB="0" distL="0" distR="0" wp14:anchorId="1F96FA9C" wp14:editId="57C42FE9">
            <wp:extent cx="5943600" cy="2185035"/>
            <wp:effectExtent l="0" t="0" r="0" b="5715"/>
            <wp:docPr id="984728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2826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0E">
        <w:rPr>
          <w:lang w:val="es-GT"/>
        </w:rPr>
        <w:drawing>
          <wp:inline distT="0" distB="0" distL="0" distR="0" wp14:anchorId="2017C7AD" wp14:editId="16324758">
            <wp:extent cx="5943600" cy="1835150"/>
            <wp:effectExtent l="0" t="0" r="0" b="0"/>
            <wp:docPr id="34386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608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CC4A" w14:textId="0BBEF2E0" w:rsidR="00037EBC" w:rsidRDefault="00037EBC">
      <w:pPr>
        <w:rPr>
          <w:lang w:val="es-GT"/>
        </w:rPr>
      </w:pPr>
      <w:r>
        <w:rPr>
          <w:lang w:val="es-GT"/>
        </w:rPr>
        <w:br w:type="page"/>
      </w:r>
    </w:p>
    <w:p w14:paraId="3778337F" w14:textId="1FB30148" w:rsidR="00037EBC" w:rsidRDefault="00037EBC" w:rsidP="009A5CA4">
      <w:pPr>
        <w:pStyle w:val="Heading2"/>
        <w:rPr>
          <w:lang w:val="es-GT"/>
        </w:rPr>
      </w:pPr>
      <w:r>
        <w:rPr>
          <w:lang w:val="es-GT"/>
        </w:rPr>
        <w:lastRenderedPageBreak/>
        <w:t>Conclusión</w:t>
      </w:r>
    </w:p>
    <w:p w14:paraId="3C306BBF" w14:textId="50687C20" w:rsidR="00037EBC" w:rsidRDefault="00037EBC" w:rsidP="009A5CA4">
      <w:pPr>
        <w:jc w:val="both"/>
        <w:rPr>
          <w:lang w:val="es-GT"/>
        </w:rPr>
      </w:pPr>
      <w:r>
        <w:rPr>
          <w:lang w:val="es-GT"/>
        </w:rPr>
        <w:t>E</w:t>
      </w:r>
      <w:r w:rsidRPr="00037EBC">
        <w:rPr>
          <w:lang w:val="es-GT"/>
        </w:rPr>
        <w:t>ste manual es una herramienta esencial para todos los miembros de la facultad de ingeniería porque les permite familiarizarse con la plataforma y utilizar sus funcionalidades de manera efectiva. Al seguir las instrucciones e instrucciones proporcionadas, los usuarios podrán interactuar con sus compañeros, obtener información útil sobre cursos y profesores, y contribuir a una comunidad académica más colaborativa y conectada. Los usuarios son invitados a explorar la plataforma y aprovechar al máximo sus recursos para mejorar su experiencia educativa.</w:t>
      </w:r>
    </w:p>
    <w:p w14:paraId="1DAEA784" w14:textId="44EEF663" w:rsidR="00154A4C" w:rsidRDefault="00154A4C" w:rsidP="009A5CA4">
      <w:pPr>
        <w:jc w:val="both"/>
        <w:rPr>
          <w:lang w:val="es-GT"/>
        </w:rPr>
      </w:pPr>
      <w:r>
        <w:rPr>
          <w:lang w:val="es-GT"/>
        </w:rPr>
        <w:br/>
      </w:r>
    </w:p>
    <w:p w14:paraId="1E6EFE72" w14:textId="77777777" w:rsidR="00154A4C" w:rsidRDefault="00154A4C">
      <w:pPr>
        <w:rPr>
          <w:lang w:val="es-GT"/>
        </w:rPr>
      </w:pPr>
      <w:r>
        <w:rPr>
          <w:lang w:val="es-GT"/>
        </w:rPr>
        <w:br w:type="page"/>
      </w:r>
    </w:p>
    <w:p w14:paraId="135BD45F" w14:textId="01C23E6E" w:rsidR="00154A4C" w:rsidRDefault="00154A4C" w:rsidP="00154A4C">
      <w:pPr>
        <w:pStyle w:val="Heading1"/>
        <w:rPr>
          <w:lang w:val="es-GT"/>
        </w:rPr>
      </w:pPr>
      <w:r>
        <w:rPr>
          <w:lang w:val="es-GT"/>
        </w:rPr>
        <w:lastRenderedPageBreak/>
        <w:t>Glosario</w:t>
      </w:r>
    </w:p>
    <w:p w14:paraId="1996CC2C" w14:textId="77777777" w:rsidR="00E55390" w:rsidRDefault="00E55390" w:rsidP="009A5CA4">
      <w:pPr>
        <w:jc w:val="both"/>
        <w:rPr>
          <w:lang w:val="es-GT"/>
        </w:rPr>
      </w:pPr>
      <w:r>
        <w:rPr>
          <w:lang w:val="es-GT"/>
        </w:rPr>
        <w:t>Clic: Presionar el botón izquierdo de un ratón de computadora.</w:t>
      </w:r>
    </w:p>
    <w:p w14:paraId="49236A4F" w14:textId="77777777" w:rsidR="00E55390" w:rsidRPr="00C577F5" w:rsidRDefault="00E55390" w:rsidP="009A5CA4">
      <w:pPr>
        <w:jc w:val="both"/>
        <w:rPr>
          <w:lang w:val="es-GT"/>
        </w:rPr>
      </w:pPr>
      <w:r>
        <w:rPr>
          <w:lang w:val="es-GT"/>
        </w:rPr>
        <w:t>MongoDB Compass: Programa que sirve como base de datos local de la página web.</w:t>
      </w:r>
    </w:p>
    <w:p w14:paraId="6EB2269F" w14:textId="511E8121" w:rsidR="00B974CF" w:rsidRDefault="00E55390" w:rsidP="009A5CA4">
      <w:pPr>
        <w:jc w:val="both"/>
        <w:rPr>
          <w:lang w:val="es-GT"/>
        </w:rPr>
      </w:pPr>
      <w:r>
        <w:rPr>
          <w:lang w:val="es-GT"/>
        </w:rPr>
        <w:t>Terminal: Programa que permite ejecutar varios comandos de aplicaciones.</w:t>
      </w:r>
    </w:p>
    <w:p w14:paraId="5C1C9F77" w14:textId="19A21F1C" w:rsidR="00E55390" w:rsidRDefault="00E55390" w:rsidP="00B974CF">
      <w:pPr>
        <w:rPr>
          <w:lang w:val="es-GT"/>
        </w:rPr>
      </w:pPr>
    </w:p>
    <w:sectPr w:rsidR="00E553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BE2F38"/>
    <w:multiLevelType w:val="hybridMultilevel"/>
    <w:tmpl w:val="9CCEFF02"/>
    <w:lvl w:ilvl="0" w:tplc="BF0808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88459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538"/>
    <w:rsid w:val="00037EBC"/>
    <w:rsid w:val="000A4C07"/>
    <w:rsid w:val="0011539F"/>
    <w:rsid w:val="00154A4C"/>
    <w:rsid w:val="002636A8"/>
    <w:rsid w:val="003C6049"/>
    <w:rsid w:val="00466FC5"/>
    <w:rsid w:val="00890E0E"/>
    <w:rsid w:val="008B424E"/>
    <w:rsid w:val="008D1855"/>
    <w:rsid w:val="008E1764"/>
    <w:rsid w:val="009A5CA4"/>
    <w:rsid w:val="00A34538"/>
    <w:rsid w:val="00B86A81"/>
    <w:rsid w:val="00B974CF"/>
    <w:rsid w:val="00C577F5"/>
    <w:rsid w:val="00D348D5"/>
    <w:rsid w:val="00E5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D4737"/>
  <w15:chartTrackingRefBased/>
  <w15:docId w15:val="{0AC4E26D-B2F2-4C9D-967A-8C9AFC72D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45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45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45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45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45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45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45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C5"/>
    <w:rPr>
      <w:rFonts w:asciiTheme="majorHAnsi" w:eastAsiaTheme="majorEastAsia" w:hAnsiTheme="majorHAnsi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66FC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45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45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45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45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45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45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45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45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45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45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45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45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45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45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45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45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45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453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66FC5"/>
    <w:pPr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66FC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66FC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C74DB-4F05-4E55-89BF-8FE3F04B2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672</Words>
  <Characters>3834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 de la Cruz</dc:creator>
  <cp:keywords/>
  <dc:description/>
  <cp:lastModifiedBy>Josué de la Cruz</cp:lastModifiedBy>
  <cp:revision>11</cp:revision>
  <cp:lastPrinted>2024-09-19T06:34:00Z</cp:lastPrinted>
  <dcterms:created xsi:type="dcterms:W3CDTF">2024-09-19T05:38:00Z</dcterms:created>
  <dcterms:modified xsi:type="dcterms:W3CDTF">2024-09-19T06:35:00Z</dcterms:modified>
</cp:coreProperties>
</file>